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DE3FDA4" w:rsidR="00FF5926" w:rsidRDefault="0026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</w:t>
      </w:r>
      <w:r w:rsidR="00041E28"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00000006" w14:textId="7E39BF09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251-287-20/06-04/</w:t>
      </w:r>
      <w:r w:rsidR="00041E2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0000007" w14:textId="1D316C4B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041E2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8F7">
        <w:rPr>
          <w:rFonts w:ascii="Times New Roman" w:eastAsia="Times New Roman" w:hAnsi="Times New Roman" w:cs="Times New Roman"/>
          <w:sz w:val="24"/>
          <w:szCs w:val="24"/>
        </w:rPr>
        <w:t>rujn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A7CDA91" w:rsidR="00FF5926" w:rsidRDefault="0004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214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rujn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Default="007C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48E3E3A6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69A12321" w14:textId="2F1DA365" w:rsidR="001601B6" w:rsidRDefault="001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    Ana Vereš, članica</w:t>
      </w:r>
    </w:p>
    <w:p w14:paraId="10070104" w14:textId="7E090159" w:rsidR="00D95B55" w:rsidRPr="00C95F03" w:rsidRDefault="00D95B55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F1BB7" w14:textId="77777777" w:rsidR="00D95B55" w:rsidRDefault="00D9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5657E6A5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05382FCC" w14:textId="10E27383" w:rsidR="00D73C6D" w:rsidRDefault="00D7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04588" w14:textId="248C14F8" w:rsidR="00CD2DD4" w:rsidRPr="00CD2DD4" w:rsidRDefault="00CD2DD4" w:rsidP="00CD2D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F" w14:textId="6D59D000" w:rsidR="00FF5926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započe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la</w:t>
      </w:r>
      <w:r w:rsidR="00041E28">
        <w:rPr>
          <w:rFonts w:ascii="Times New Roman" w:eastAsia="Times New Roman" w:hAnsi="Times New Roman" w:cs="Times New Roman"/>
          <w:sz w:val="24"/>
          <w:szCs w:val="24"/>
        </w:rPr>
        <w:t xml:space="preserve"> u 17:17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119B8CF8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5E7A223A" w14:textId="0E4A6977" w:rsidR="001601B6" w:rsidRDefault="00134C60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2147A9">
        <w:rPr>
          <w:rFonts w:ascii="Times New Roman" w:eastAsia="Times New Roman" w:hAnsi="Times New Roman" w:cs="Times New Roman"/>
          <w:sz w:val="24"/>
          <w:szCs w:val="24"/>
        </w:rPr>
        <w:t>, pozdravlja nazočne i otvara 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sjednicu Školskog odbora, </w:t>
      </w:r>
      <w:r w:rsidR="001601B6">
        <w:rPr>
          <w:rFonts w:ascii="Times New Roman" w:hAnsi="Times New Roman" w:cs="Times New Roman"/>
          <w:sz w:val="24"/>
          <w:szCs w:val="24"/>
        </w:rPr>
        <w:t xml:space="preserve">potvrđuje da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su na sjednici nazočni svi članovi te da postoji potrebna većina za rad i odlučivanje.</w:t>
      </w:r>
    </w:p>
    <w:p w14:paraId="0E7FFDA4" w14:textId="77777777" w:rsidR="001601B6" w:rsidRDefault="001601B6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AE4E9" w14:textId="1209FE9E" w:rsidR="0028353A" w:rsidRDefault="00134C60" w:rsidP="00283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2479AFCB" w14:textId="77777777" w:rsidR="0028353A" w:rsidRPr="0028353A" w:rsidRDefault="0028353A" w:rsidP="00283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BEEE7" w14:textId="12C7AE00" w:rsidR="00041E28" w:rsidRPr="0028353A" w:rsidRDefault="00041E28" w:rsidP="002835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3A">
        <w:rPr>
          <w:rFonts w:ascii="Times New Roman" w:hAnsi="Times New Roman" w:cs="Times New Roman"/>
          <w:sz w:val="24"/>
          <w:szCs w:val="24"/>
        </w:rPr>
        <w:t>Verifikacija zapisnika 42. sjednice Školskog odbora</w:t>
      </w:r>
    </w:p>
    <w:p w14:paraId="0E58EA2A" w14:textId="7525691F" w:rsidR="00041E28" w:rsidRPr="0028353A" w:rsidRDefault="00041E28" w:rsidP="002835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3A">
        <w:rPr>
          <w:rFonts w:ascii="Times New Roman" w:hAnsi="Times New Roman" w:cs="Times New Roman"/>
          <w:sz w:val="24"/>
          <w:szCs w:val="24"/>
        </w:rPr>
        <w:t>Davanje prethodne suglasnosti Školskog odbora na Zamolbu roditelja za upis učenika starijeg od 17 godina u 1. razred</w:t>
      </w:r>
    </w:p>
    <w:p w14:paraId="041C035C" w14:textId="1DE1C728" w:rsidR="00041E28" w:rsidRPr="0028353A" w:rsidRDefault="0030344B" w:rsidP="002835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</w:t>
      </w:r>
      <w:r w:rsidR="00041E28" w:rsidRPr="0028353A">
        <w:rPr>
          <w:rFonts w:ascii="Times New Roman" w:hAnsi="Times New Roman" w:cs="Times New Roman"/>
          <w:sz w:val="24"/>
          <w:szCs w:val="24"/>
        </w:rPr>
        <w:t>a Protokol za sprječavanje i suzbijanje epidemije COVID-19 vezano za rad Industrijske strojarske škole u školskoj godini 2020./2021.</w:t>
      </w:r>
    </w:p>
    <w:p w14:paraId="41B99971" w14:textId="0D8A78C4" w:rsidR="00041E28" w:rsidRPr="0028353A" w:rsidRDefault="0030344B" w:rsidP="002835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Davanje prethodne suglasnosti za</w:t>
      </w:r>
      <w:r w:rsidR="00041E28" w:rsidRPr="0028353A">
        <w:rPr>
          <w:rFonts w:ascii="Times New Roman" w:hAnsi="Times New Roman" w:cs="Times New Roman"/>
          <w:sz w:val="24"/>
          <w:szCs w:val="24"/>
        </w:rPr>
        <w:t xml:space="preserve"> zapošljavanje Tomislava </w:t>
      </w:r>
      <w:proofErr w:type="spellStart"/>
      <w:r w:rsidR="00041E28" w:rsidRPr="0028353A">
        <w:rPr>
          <w:rFonts w:ascii="Times New Roman" w:hAnsi="Times New Roman" w:cs="Times New Roman"/>
          <w:sz w:val="24"/>
          <w:szCs w:val="24"/>
        </w:rPr>
        <w:t>Bešlića</w:t>
      </w:r>
      <w:proofErr w:type="spellEnd"/>
      <w:r w:rsidR="0028353A">
        <w:rPr>
          <w:rFonts w:ascii="Times New Roman" w:hAnsi="Times New Roman" w:cs="Times New Roman"/>
          <w:sz w:val="24"/>
          <w:szCs w:val="24"/>
        </w:rPr>
        <w:t xml:space="preserve"> i Petre </w:t>
      </w:r>
      <w:proofErr w:type="spellStart"/>
      <w:r w:rsidR="0028353A">
        <w:rPr>
          <w:rFonts w:ascii="Times New Roman" w:hAnsi="Times New Roman" w:cs="Times New Roman"/>
          <w:sz w:val="24"/>
          <w:szCs w:val="24"/>
        </w:rPr>
        <w:t>Pretković</w:t>
      </w:r>
      <w:proofErr w:type="spellEnd"/>
    </w:p>
    <w:p w14:paraId="6A71D6EA" w14:textId="2B1AEAC8" w:rsidR="001601B6" w:rsidRPr="0028353A" w:rsidRDefault="0028353A" w:rsidP="001601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3A">
        <w:rPr>
          <w:rFonts w:ascii="Times New Roman" w:hAnsi="Times New Roman" w:cs="Times New Roman"/>
          <w:sz w:val="24"/>
          <w:szCs w:val="24"/>
        </w:rPr>
        <w:t>Razn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01B6" w:rsidRPr="002835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2D" w14:textId="281FCFBC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Dnevni red je sa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sedam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B9">
        <w:rPr>
          <w:rFonts w:ascii="Times New Roman" w:eastAsia="Times New Roman" w:hAnsi="Times New Roman" w:cs="Times New Roman"/>
          <w:sz w:val="24"/>
          <w:szCs w:val="24"/>
        </w:rPr>
        <w:t xml:space="preserve">glasova “za“, </w:t>
      </w:r>
      <w:r>
        <w:rPr>
          <w:rFonts w:ascii="Times New Roman" w:eastAsia="Times New Roman" w:hAnsi="Times New Roman" w:cs="Times New Roman"/>
          <w:sz w:val="24"/>
          <w:szCs w:val="24"/>
        </w:rPr>
        <w:t>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00000030" w14:textId="164F67A9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28353A">
        <w:rPr>
          <w:rFonts w:ascii="Times New Roman" w:eastAsia="Times New Roman" w:hAnsi="Times New Roman" w:cs="Times New Roman"/>
          <w:sz w:val="24"/>
          <w:szCs w:val="24"/>
        </w:rPr>
        <w:t>je na verifikaciju Zapisnik s 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sjednice Školskog odbora koji</w:t>
      </w:r>
      <w:r w:rsidR="00CD2DD4">
        <w:rPr>
          <w:rFonts w:ascii="Times New Roman" w:eastAsia="Times New Roman" w:hAnsi="Times New Roman" w:cs="Times New Roman"/>
          <w:sz w:val="24"/>
          <w:szCs w:val="24"/>
        </w:rPr>
        <w:t xml:space="preserve"> prisutni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članovi Š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kolskog odbora jednoglasno usvajaju.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1E04B5E5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AD.2.</w:t>
      </w:r>
    </w:p>
    <w:p w14:paraId="620DEC49" w14:textId="77777777" w:rsidR="0028353A" w:rsidRDefault="0028353A" w:rsidP="00283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>
        <w:rPr>
          <w:rFonts w:ascii="Times New Roman" w:hAnsi="Times New Roman" w:cs="Times New Roman"/>
          <w:sz w:val="24"/>
          <w:szCs w:val="24"/>
        </w:rPr>
        <w:t>upoznaje članove Školskog odbora sa sadržajem Zamolbe roditelja za upis učenika Benjamina Seferovića u 1. razred</w:t>
      </w:r>
      <w:r w:rsidRPr="002147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navodeći razloge</w:t>
      </w:r>
    </w:p>
    <w:p w14:paraId="120F8C25" w14:textId="4B2E914C" w:rsidR="0028353A" w:rsidRDefault="0028353A" w:rsidP="00283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podnošenja Zamolbe kao i razloge kasnijeg upisa i pohađanja Osnovne škole.</w:t>
      </w:r>
    </w:p>
    <w:p w14:paraId="13238BA6" w14:textId="3B442A66" w:rsidR="002147A9" w:rsidRDefault="0028353A" w:rsidP="00283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izlaganja i čitanja Zamolbe, p</w:t>
      </w:r>
      <w:r w:rsidRPr="00C95F03">
        <w:rPr>
          <w:rFonts w:ascii="Times New Roman" w:hAnsi="Times New Roman" w:cs="Times New Roman"/>
          <w:sz w:val="24"/>
          <w:szCs w:val="24"/>
        </w:rPr>
        <w:t>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A9">
        <w:rPr>
          <w:rFonts w:ascii="Times New Roman" w:hAnsi="Times New Roman" w:cs="Times New Roman"/>
          <w:sz w:val="24"/>
          <w:szCs w:val="24"/>
        </w:rPr>
        <w:t>daje n</w:t>
      </w:r>
      <w:r>
        <w:rPr>
          <w:rFonts w:ascii="Times New Roman" w:hAnsi="Times New Roman" w:cs="Times New Roman"/>
          <w:sz w:val="24"/>
          <w:szCs w:val="24"/>
        </w:rPr>
        <w:t xml:space="preserve">a glasanje 2. točku Dnevnog reda koju </w:t>
      </w:r>
      <w:bookmarkStart w:id="0" w:name="_Hlk38873600"/>
      <w:r w:rsidR="002147A9" w:rsidRPr="002147A9">
        <w:rPr>
          <w:rFonts w:ascii="Times New Roman" w:hAnsi="Times New Roman" w:cs="Times New Roman"/>
          <w:sz w:val="24"/>
          <w:szCs w:val="24"/>
        </w:rPr>
        <w:t>članovi Školskog odbora jednoglasno usvajaju.</w:t>
      </w:r>
    </w:p>
    <w:p w14:paraId="411B505D" w14:textId="38985BC9" w:rsidR="0028353A" w:rsidRDefault="0028353A" w:rsidP="00283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5881C" w14:textId="757FE5E0" w:rsidR="0028353A" w:rsidRPr="005516E0" w:rsidRDefault="005516E0" w:rsidP="002835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bookmarkEnd w:id="0"/>
    <w:p w14:paraId="4A163BF6" w14:textId="7B256F37" w:rsidR="005516E0" w:rsidRPr="005516E0" w:rsidRDefault="005516E0" w:rsidP="005516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6E0">
        <w:rPr>
          <w:rFonts w:ascii="Times New Roman" w:hAnsi="Times New Roman" w:cs="Times New Roman"/>
          <w:sz w:val="24"/>
          <w:szCs w:val="24"/>
        </w:rPr>
        <w:t>Predsjednica Školskog odbora, Iva Bojčić daje na glasanje 3. točku Dnevnog reda, odnosno Davanje suglasnosti na Protokol za sprječavanje i suzbijanje epidemije COVID-19 vezano za rad Industrijske strojarske škole u školskoj godini 2020./2021.</w:t>
      </w:r>
      <w:r>
        <w:rPr>
          <w:rFonts w:ascii="Times New Roman" w:hAnsi="Times New Roman" w:cs="Times New Roman"/>
          <w:sz w:val="24"/>
          <w:szCs w:val="24"/>
        </w:rPr>
        <w:t xml:space="preserve">, koji Protokol </w:t>
      </w:r>
      <w:r w:rsidRPr="005516E0">
        <w:rPr>
          <w:rFonts w:ascii="Times New Roman" w:hAnsi="Times New Roman" w:cs="Times New Roman"/>
          <w:sz w:val="24"/>
          <w:szCs w:val="24"/>
        </w:rPr>
        <w:t xml:space="preserve">su članovi Školskog odbora zaprimili </w:t>
      </w:r>
      <w:r>
        <w:rPr>
          <w:rFonts w:ascii="Times New Roman" w:hAnsi="Times New Roman" w:cs="Times New Roman"/>
          <w:sz w:val="24"/>
          <w:szCs w:val="24"/>
        </w:rPr>
        <w:t xml:space="preserve">ranije </w:t>
      </w:r>
      <w:r w:rsidRPr="005516E0">
        <w:rPr>
          <w:rFonts w:ascii="Times New Roman" w:hAnsi="Times New Roman" w:cs="Times New Roman"/>
          <w:sz w:val="24"/>
          <w:szCs w:val="24"/>
        </w:rPr>
        <w:t>putem elektroničke pošte te se jednoglasno usuglasili kako nema potrebe za obrazlaganjem.</w:t>
      </w:r>
    </w:p>
    <w:p w14:paraId="52071A11" w14:textId="6628880A" w:rsidR="005516E0" w:rsidRDefault="005516E0" w:rsidP="005516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6E0">
        <w:rPr>
          <w:rFonts w:ascii="Times New Roman" w:hAnsi="Times New Roman" w:cs="Times New Roman"/>
          <w:sz w:val="24"/>
          <w:szCs w:val="24"/>
        </w:rPr>
        <w:t>Navedenu točku dnevnog reda članovi Školskog odbora jednoglasno usvajaju.</w:t>
      </w:r>
    </w:p>
    <w:p w14:paraId="3BF7D999" w14:textId="2E63A6FD" w:rsidR="005516E0" w:rsidRDefault="005516E0" w:rsidP="005516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09FAAC" w14:textId="3F03946C" w:rsidR="005516E0" w:rsidRDefault="005516E0" w:rsidP="005516E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</w:t>
      </w:r>
    </w:p>
    <w:p w14:paraId="2D09F8B1" w14:textId="00F89EBE" w:rsidR="005516E0" w:rsidRDefault="005516E0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E0">
        <w:rPr>
          <w:rFonts w:ascii="Times New Roman" w:hAnsi="Times New Roman" w:cs="Times New Roman"/>
          <w:sz w:val="24"/>
          <w:szCs w:val="24"/>
        </w:rPr>
        <w:t xml:space="preserve">Predsjednica Školskog odbora, Iva Bojčić daje riječ ravnatelju, gospodinu Nenadu </w:t>
      </w:r>
      <w:proofErr w:type="spellStart"/>
      <w:r w:rsidRPr="005516E0"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 w:rsidRPr="005516E0">
        <w:rPr>
          <w:rFonts w:ascii="Times New Roman" w:hAnsi="Times New Roman" w:cs="Times New Roman"/>
          <w:sz w:val="24"/>
          <w:szCs w:val="24"/>
        </w:rPr>
        <w:t xml:space="preserve">, kako bi obrazložio </w:t>
      </w:r>
      <w:r>
        <w:rPr>
          <w:rFonts w:ascii="Times New Roman" w:hAnsi="Times New Roman" w:cs="Times New Roman"/>
          <w:sz w:val="24"/>
          <w:szCs w:val="24"/>
        </w:rPr>
        <w:t>četvrtu</w:t>
      </w:r>
      <w:r w:rsidRPr="005516E0">
        <w:rPr>
          <w:rFonts w:ascii="Times New Roman" w:hAnsi="Times New Roman" w:cs="Times New Roman"/>
          <w:sz w:val="24"/>
          <w:szCs w:val="24"/>
        </w:rPr>
        <w:t xml:space="preserve"> točku dnevnog reda, odnosno </w:t>
      </w:r>
      <w:r>
        <w:rPr>
          <w:rFonts w:ascii="Times New Roman" w:hAnsi="Times New Roman" w:cs="Times New Roman"/>
          <w:sz w:val="24"/>
          <w:szCs w:val="24"/>
        </w:rPr>
        <w:t xml:space="preserve">davanje prethodne suglasnosti </w:t>
      </w:r>
      <w:r w:rsidRPr="005516E0">
        <w:rPr>
          <w:rFonts w:ascii="Times New Roman" w:hAnsi="Times New Roman" w:cs="Times New Roman"/>
          <w:sz w:val="24"/>
          <w:szCs w:val="24"/>
        </w:rPr>
        <w:t xml:space="preserve">Školskog odbora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 </w:t>
      </w:r>
      <w:r w:rsidR="00362E1D">
        <w:rPr>
          <w:rFonts w:ascii="Times New Roman" w:hAnsi="Times New Roman" w:cs="Times New Roman"/>
          <w:sz w:val="24"/>
          <w:szCs w:val="24"/>
        </w:rPr>
        <w:t xml:space="preserve">na određeno do 60 dana </w:t>
      </w:r>
      <w:r>
        <w:rPr>
          <w:rFonts w:ascii="Times New Roman" w:hAnsi="Times New Roman" w:cs="Times New Roman"/>
          <w:sz w:val="24"/>
          <w:szCs w:val="24"/>
        </w:rPr>
        <w:t xml:space="preserve">za Tomislava Bešlića, nastavnika tjelesne i zdravstvene kulture i Petre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nastavnice matematike.</w:t>
      </w:r>
    </w:p>
    <w:p w14:paraId="75360860" w14:textId="77777777" w:rsidR="005516E0" w:rsidRPr="005516E0" w:rsidRDefault="005516E0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C3C2B" w14:textId="3D2B801A" w:rsidR="005516E0" w:rsidRDefault="005516E0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E0">
        <w:rPr>
          <w:rFonts w:ascii="Times New Roman" w:hAnsi="Times New Roman" w:cs="Times New Roman"/>
          <w:sz w:val="24"/>
          <w:szCs w:val="24"/>
        </w:rPr>
        <w:t>Slijedom navedenog predsjednica Školskog odbora</w:t>
      </w:r>
      <w:r>
        <w:rPr>
          <w:rFonts w:ascii="Times New Roman" w:hAnsi="Times New Roman" w:cs="Times New Roman"/>
          <w:sz w:val="24"/>
          <w:szCs w:val="24"/>
        </w:rPr>
        <w:t>, Iva Bojčić, daje na glasanje 4</w:t>
      </w:r>
      <w:r w:rsidRPr="005516E0">
        <w:rPr>
          <w:rFonts w:ascii="Times New Roman" w:hAnsi="Times New Roman" w:cs="Times New Roman"/>
          <w:sz w:val="24"/>
          <w:szCs w:val="24"/>
        </w:rPr>
        <w:t>. točku Dnevnog reda, koju prisutni članovi Škols</w:t>
      </w:r>
      <w:r w:rsidR="00362E1D">
        <w:rPr>
          <w:rFonts w:ascii="Times New Roman" w:hAnsi="Times New Roman" w:cs="Times New Roman"/>
          <w:sz w:val="24"/>
          <w:szCs w:val="24"/>
        </w:rPr>
        <w:t>kog odbora jednoglasno usvajaju, za svakog kandidata pojedinačno.</w:t>
      </w:r>
    </w:p>
    <w:p w14:paraId="48DE35B1" w14:textId="0FBEB5C0" w:rsidR="00362E1D" w:rsidRDefault="00362E1D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F3030" w14:textId="70244336" w:rsidR="00362E1D" w:rsidRDefault="00362E1D" w:rsidP="00551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14:paraId="660C8186" w14:textId="77777777" w:rsidR="008D38F7" w:rsidRDefault="00362E1D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8F6">
        <w:rPr>
          <w:rFonts w:ascii="Times New Roman" w:hAnsi="Times New Roman" w:cs="Times New Roman"/>
          <w:sz w:val="24"/>
          <w:szCs w:val="24"/>
        </w:rPr>
        <w:t xml:space="preserve">Predsjednica Školskog odbora, Iva Bojčić daje riječ ravnatelju, gospodinu Nenadu </w:t>
      </w:r>
      <w:proofErr w:type="spellStart"/>
      <w:r w:rsidRPr="007B68F6"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 w:rsidRPr="007B6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ukratko obavještava članove Školskog odbora kako je Industrijska strojarska škola sukladno Odluci </w:t>
      </w:r>
      <w:r w:rsidRPr="008D38F7">
        <w:rPr>
          <w:rFonts w:ascii="Times New Roman" w:hAnsi="Times New Roman" w:cs="Times New Roman"/>
          <w:sz w:val="24"/>
          <w:szCs w:val="24"/>
        </w:rPr>
        <w:t>Vlade</w:t>
      </w:r>
      <w:r w:rsidR="008D38F7" w:rsidRPr="008D38F7">
        <w:rPr>
          <w:rFonts w:ascii="Times New Roman" w:hAnsi="Times New Roman" w:cs="Times New Roman"/>
          <w:color w:val="111111"/>
          <w:sz w:val="24"/>
          <w:szCs w:val="24"/>
          <w:shd w:val="clear" w:color="auto" w:fill="F9FAFC"/>
        </w:rPr>
        <w:t xml:space="preserve"> o načinu izvođenja nastave u osnovnim i srednjim školama kao i na visokim učilištima te obavljanju rada u ustanovama predškolskog odgoja i obrazovanja u uvjetima epidemije COVID-19</w:t>
      </w:r>
      <w:r w:rsidR="008D38F7">
        <w:rPr>
          <w:rFonts w:ascii="Times New Roman" w:hAnsi="Times New Roman" w:cs="Times New Roman"/>
          <w:color w:val="111111"/>
          <w:sz w:val="24"/>
          <w:szCs w:val="24"/>
          <w:shd w:val="clear" w:color="auto" w:fill="F9FAFC"/>
        </w:rPr>
        <w:t xml:space="preserve"> te </w:t>
      </w:r>
      <w:hyperlink r:id="rId5" w:history="1">
        <w:r w:rsidR="008D38F7">
          <w:rPr>
            <w:rStyle w:val="Hiperveza"/>
            <w:rFonts w:ascii="Times New Roman" w:hAnsi="Times New Roman" w:cs="Times New Roman"/>
            <w:color w:val="111111"/>
            <w:sz w:val="24"/>
            <w:szCs w:val="24"/>
            <w:u w:val="none"/>
            <w:shd w:val="clear" w:color="auto" w:fill="F9FAFC"/>
          </w:rPr>
          <w:t>Modelu i preporuci</w:t>
        </w:r>
        <w:r w:rsidR="008D38F7" w:rsidRPr="008D38F7">
          <w:rPr>
            <w:rStyle w:val="Hiperveza"/>
            <w:rFonts w:ascii="Times New Roman" w:hAnsi="Times New Roman" w:cs="Times New Roman"/>
            <w:color w:val="111111"/>
            <w:sz w:val="24"/>
            <w:szCs w:val="24"/>
            <w:u w:val="none"/>
            <w:shd w:val="clear" w:color="auto" w:fill="F9FAFC"/>
          </w:rPr>
          <w:t xml:space="preserve"> za rad u uvjetima povezanima s COVID-19</w:t>
        </w:r>
      </w:hyperlink>
      <w:r w:rsidR="008D38F7" w:rsidRPr="008D38F7">
        <w:rPr>
          <w:rFonts w:ascii="Times New Roman" w:hAnsi="Times New Roman" w:cs="Times New Roman"/>
          <w:color w:val="111111"/>
          <w:sz w:val="24"/>
          <w:szCs w:val="24"/>
          <w:shd w:val="clear" w:color="auto" w:fill="F9FAFC"/>
        </w:rPr>
        <w:t> u pedagoškoj/školskoj godini 2020./2021.</w:t>
      </w:r>
      <w:r w:rsidR="008D38F7">
        <w:rPr>
          <w:rFonts w:ascii="Times New Roman" w:hAnsi="Times New Roman" w:cs="Times New Roman"/>
          <w:color w:val="111111"/>
          <w:sz w:val="24"/>
          <w:szCs w:val="24"/>
          <w:shd w:val="clear" w:color="auto" w:fill="F9FAFC"/>
        </w:rPr>
        <w:t xml:space="preserve">, </w:t>
      </w:r>
      <w:r w:rsidRPr="008D38F7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</w:t>
      </w:r>
      <w:r w:rsidR="008D3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odabrala A model izvođenja nastave, odnosno</w:t>
      </w:r>
      <w:r w:rsidR="008D38F7">
        <w:rPr>
          <w:rFonts w:ascii="Times New Roman" w:hAnsi="Times New Roman" w:cs="Times New Roman"/>
          <w:sz w:val="24"/>
          <w:szCs w:val="24"/>
        </w:rPr>
        <w:t xml:space="preserve"> pohađanje nastave u Školi uz pridržavanje epidemioloških mjera.</w:t>
      </w:r>
    </w:p>
    <w:p w14:paraId="65CD09AC" w14:textId="0DC7A599" w:rsidR="005516E0" w:rsidRDefault="008D38F7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izvještava kako je započelo preuređenje Školskih prostorija za projekt Regionalnog centra kompetentnosti te kako će se uskoro krenuti i sa sanacijom štete nastale uslijed potresa.</w:t>
      </w:r>
      <w:r w:rsidR="00362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A66E4" w14:textId="29D0B69B" w:rsidR="003A22BF" w:rsidRPr="003A22BF" w:rsidRDefault="003A22BF" w:rsidP="003A22BF">
      <w:pPr>
        <w:pStyle w:val="StandardWeb"/>
        <w:spacing w:after="0"/>
        <w:jc w:val="center"/>
        <w:rPr>
          <w:rFonts w:eastAsia="Times New Roman"/>
        </w:rPr>
      </w:pPr>
    </w:p>
    <w:p w14:paraId="70EA2BB1" w14:textId="20B74CE0" w:rsidR="003A22BF" w:rsidRPr="003A22BF" w:rsidRDefault="003A22BF" w:rsidP="003A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Ujedno izvještava članove ŠO kako je sukladno projektnom pozivu za rad na projektima RCK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kojem je naša Škola partner, </w:t>
      </w:r>
      <w:r w:rsidRPr="003A22BF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 određeni broj radnika Škole. Sukladno članku 99.a Zakona o odgoju i obrazovanju potrebna je prethodna suglasnost ŠO. S radnicima bi ravnatelj sklopio Aneks Ugovora o radu, nakon dobivanja potrebnih uputa o zapošljavanju radnika škole na projektu od strane nadležnog Ministarstva. Također je predviđen i rad ravnatelja Škole na projektu, a sukladno Zakonu sporazum s r</w:t>
      </w:r>
      <w:r w:rsidR="006D4E1A">
        <w:rPr>
          <w:rFonts w:ascii="Times New Roman" w:eastAsia="Times New Roman" w:hAnsi="Times New Roman" w:cs="Times New Roman"/>
          <w:color w:val="000000"/>
          <w:sz w:val="24"/>
          <w:szCs w:val="24"/>
        </w:rPr>
        <w:t>avnateljem skla</w:t>
      </w:r>
      <w:r w:rsidR="00A33003">
        <w:rPr>
          <w:rFonts w:ascii="Times New Roman" w:eastAsia="Times New Roman" w:hAnsi="Times New Roman" w:cs="Times New Roman"/>
          <w:color w:val="000000"/>
          <w:sz w:val="24"/>
          <w:szCs w:val="24"/>
        </w:rPr>
        <w:t>pa Školski odbor.</w:t>
      </w:r>
    </w:p>
    <w:p w14:paraId="629B1099" w14:textId="77777777" w:rsidR="003A22BF" w:rsidRPr="003A22BF" w:rsidRDefault="003A22BF" w:rsidP="003A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89B9D" w14:textId="0E4BD06B" w:rsidR="003A22BF" w:rsidRDefault="003A22BF" w:rsidP="003A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2BF">
        <w:rPr>
          <w:rFonts w:ascii="Times New Roman" w:eastAsia="Times New Roman" w:hAnsi="Times New Roman" w:cs="Times New Roman"/>
          <w:color w:val="000000"/>
          <w:sz w:val="24"/>
          <w:szCs w:val="24"/>
        </w:rPr>
        <w:t>Traži se prethodnu suglasnost za sljedeće radnike Škole: </w:t>
      </w:r>
    </w:p>
    <w:p w14:paraId="0D8746A8" w14:textId="4EECC410" w:rsidR="003A22BF" w:rsidRDefault="003A22BF" w:rsidP="003A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2A71ED" w14:textId="411D9F7A" w:rsidR="003A22BF" w:rsidRDefault="003A22BF" w:rsidP="003A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Nenad Pavlinić, prof.</w:t>
      </w:r>
    </w:p>
    <w:p w14:paraId="287BF280" w14:textId="65830DA7" w:rsidR="003A22BF" w:rsidRPr="003A22BF" w:rsidRDefault="003A22BF" w:rsidP="003A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Kristinka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Lemaić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78A8">
        <w:rPr>
          <w:rFonts w:ascii="Times New Roman" w:eastAsia="Times New Roman" w:hAnsi="Times New Roman" w:cs="Times New Roman"/>
          <w:color w:val="000000"/>
          <w:sz w:val="24"/>
          <w:szCs w:val="24"/>
        </w:rPr>
        <w:t>ing. stroj.</w:t>
      </w:r>
    </w:p>
    <w:p w14:paraId="0672B729" w14:textId="77777777" w:rsidR="003A22BF" w:rsidRPr="003A22BF" w:rsidRDefault="003A22BF" w:rsidP="003A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F">
        <w:rPr>
          <w:rFonts w:ascii="Arial" w:eastAsia="Times New Roman" w:hAnsi="Arial" w:cs="Arial"/>
          <w:color w:val="000000"/>
        </w:rPr>
        <w:tab/>
      </w:r>
    </w:p>
    <w:p w14:paraId="79E9492D" w14:textId="77777777" w:rsidR="003A22BF" w:rsidRPr="003A22BF" w:rsidRDefault="003A22BF" w:rsidP="003A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946C7" w14:textId="77777777" w:rsidR="003A22BF" w:rsidRPr="003A22BF" w:rsidRDefault="003A22BF" w:rsidP="003A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2BF">
        <w:rPr>
          <w:rFonts w:ascii="Arial" w:eastAsia="Times New Roman" w:hAnsi="Arial" w:cs="Arial"/>
          <w:b/>
          <w:bCs/>
          <w:color w:val="000000"/>
          <w:sz w:val="28"/>
          <w:szCs w:val="28"/>
        </w:rPr>
        <w:t>Odluka</w:t>
      </w:r>
    </w:p>
    <w:p w14:paraId="4A0CE47C" w14:textId="330CEECA" w:rsidR="003A22BF" w:rsidRDefault="003A22BF" w:rsidP="003A22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A22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Ravnatelju Škole jednoglasno data prethodna suglasnost za </w:t>
      </w:r>
      <w:r w:rsidR="002B78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njegov </w:t>
      </w:r>
      <w:r w:rsidRPr="003A22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rad </w:t>
      </w:r>
      <w:r w:rsidR="002B78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rad </w:t>
      </w:r>
      <w:r w:rsidRPr="003A22BF">
        <w:rPr>
          <w:rFonts w:ascii="Arial" w:eastAsia="Times New Roman" w:hAnsi="Arial" w:cs="Arial"/>
          <w:b/>
          <w:bCs/>
          <w:color w:val="000000"/>
          <w:sz w:val="24"/>
          <w:szCs w:val="24"/>
        </w:rPr>
        <w:t>radnika Škole na projektu  Regionalni centar kompetentnosti Faust – strojarstvo, sukladno prethodnom popisu</w:t>
      </w:r>
      <w:r w:rsidR="002B7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123184D1" w14:textId="10C0F9B4" w:rsidR="00A33003" w:rsidRDefault="00A33003" w:rsidP="00A330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383592" w14:textId="20617CF4" w:rsidR="00A33003" w:rsidRPr="00A33003" w:rsidRDefault="00A33003" w:rsidP="00A3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Školski odbor ujedno i sklapa sporazum s ravnateljem Nenadom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Pavlinićem</w:t>
      </w:r>
      <w:proofErr w:type="spellEnd"/>
      <w:r w:rsidR="00DA1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 donosi Odluku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14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imenovanju članova projektnog tima.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Sporaz</w:t>
      </w:r>
      <w:r w:rsidR="00DA1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 stupa na snagu 1.10.2020. godine</w:t>
      </w:r>
    </w:p>
    <w:p w14:paraId="7276D9A3" w14:textId="428E2249" w:rsidR="007B68F6" w:rsidRDefault="007B68F6" w:rsidP="0021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A4B18" w14:textId="3C7B0440" w:rsid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01B8A66D" w14:textId="77777777" w:rsidR="00D73C6D" w:rsidRP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3F" w14:textId="0B8FE73C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>Sjednica</w:t>
      </w:r>
      <w:r w:rsidR="005E75A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 xml:space="preserve"> završena u </w:t>
      </w:r>
      <w:r w:rsidR="00362E1D">
        <w:rPr>
          <w:rFonts w:ascii="Times New Roman" w:eastAsia="Times New Roman" w:hAnsi="Times New Roman" w:cs="Times New Roman"/>
          <w:sz w:val="24"/>
          <w:szCs w:val="24"/>
        </w:rPr>
        <w:t>17:38</w:t>
      </w:r>
      <w:r w:rsidR="00C153BA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2AA6B154" w14:textId="57EDB6C3" w:rsidR="00A33003" w:rsidRDefault="00A330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89291C" w14:textId="6561A329" w:rsidR="00A33003" w:rsidRDefault="00A330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Privitak:</w:t>
      </w:r>
    </w:p>
    <w:p w14:paraId="7E768A2E" w14:textId="57036878" w:rsidR="00A33003" w:rsidRDefault="00A33003" w:rsidP="00A3300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3003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A33003">
        <w:rPr>
          <w:rFonts w:ascii="Times New Roman" w:hAnsi="Times New Roman" w:cs="Times New Roman"/>
          <w:color w:val="000000"/>
          <w:sz w:val="24"/>
          <w:szCs w:val="24"/>
        </w:rPr>
        <w:t>Sporazuma o radu na EU projektu Školskog odbora i ravnatelja Škole</w:t>
      </w:r>
    </w:p>
    <w:p w14:paraId="38CB968A" w14:textId="5C464465" w:rsidR="00BC1403" w:rsidRPr="00A33003" w:rsidRDefault="00BC1403" w:rsidP="00A330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Odluka o imenovanju članova projektnog tima</w:t>
      </w:r>
      <w:bookmarkStart w:id="1" w:name="_GoBack"/>
      <w:bookmarkEnd w:id="1"/>
    </w:p>
    <w:p w14:paraId="6DBD501B" w14:textId="12B71173" w:rsidR="00A33003" w:rsidRDefault="00A330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08D10EBF" w:rsidR="00FF5926" w:rsidRDefault="00F07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vodila: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Predsjednica Školskog odbora: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C7C8B" w14:textId="77777777" w:rsidR="008E46D6" w:rsidRDefault="008E46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421D705D" w:rsidR="00FF5926" w:rsidRDefault="00C153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F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5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B0829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59E6"/>
    <w:rsid w:val="00041E28"/>
    <w:rsid w:val="00064A54"/>
    <w:rsid w:val="000B1D2B"/>
    <w:rsid w:val="000F21B3"/>
    <w:rsid w:val="00134C60"/>
    <w:rsid w:val="0014188B"/>
    <w:rsid w:val="001601B6"/>
    <w:rsid w:val="002147A9"/>
    <w:rsid w:val="002653A3"/>
    <w:rsid w:val="0028353A"/>
    <w:rsid w:val="002B6876"/>
    <w:rsid w:val="002B78A8"/>
    <w:rsid w:val="0030344B"/>
    <w:rsid w:val="00362E1D"/>
    <w:rsid w:val="003A22BF"/>
    <w:rsid w:val="004B7300"/>
    <w:rsid w:val="004E3CCC"/>
    <w:rsid w:val="005516E0"/>
    <w:rsid w:val="005A09F2"/>
    <w:rsid w:val="005A6264"/>
    <w:rsid w:val="005D48B2"/>
    <w:rsid w:val="005E75AD"/>
    <w:rsid w:val="006971B7"/>
    <w:rsid w:val="006D4E1A"/>
    <w:rsid w:val="00761488"/>
    <w:rsid w:val="007B68F6"/>
    <w:rsid w:val="007C15EA"/>
    <w:rsid w:val="007C26B9"/>
    <w:rsid w:val="007E6E71"/>
    <w:rsid w:val="00897E50"/>
    <w:rsid w:val="008B258D"/>
    <w:rsid w:val="008B51B8"/>
    <w:rsid w:val="008D38F7"/>
    <w:rsid w:val="008E46D6"/>
    <w:rsid w:val="009B00B4"/>
    <w:rsid w:val="009B5148"/>
    <w:rsid w:val="00A33003"/>
    <w:rsid w:val="00AA2308"/>
    <w:rsid w:val="00B1792B"/>
    <w:rsid w:val="00BC1403"/>
    <w:rsid w:val="00BF0C7C"/>
    <w:rsid w:val="00C153BA"/>
    <w:rsid w:val="00C2786A"/>
    <w:rsid w:val="00C33BB9"/>
    <w:rsid w:val="00CD2DD4"/>
    <w:rsid w:val="00CD67E7"/>
    <w:rsid w:val="00D27293"/>
    <w:rsid w:val="00D73C6D"/>
    <w:rsid w:val="00D95B55"/>
    <w:rsid w:val="00DA174D"/>
    <w:rsid w:val="00DA64BD"/>
    <w:rsid w:val="00E372B5"/>
    <w:rsid w:val="00E5472E"/>
    <w:rsid w:val="00EB362E"/>
    <w:rsid w:val="00EE4C16"/>
    <w:rsid w:val="00F07144"/>
    <w:rsid w:val="00F204ED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D38F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A22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rednja.hr/zbornica/izasle-nove-najdetaljnije-preporuke-velikom-dokumentu-razraden-plan-nastave-evo-sto-vas-oceku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8</cp:revision>
  <cp:lastPrinted>2020-07-06T06:49:00Z</cp:lastPrinted>
  <dcterms:created xsi:type="dcterms:W3CDTF">2020-10-02T14:32:00Z</dcterms:created>
  <dcterms:modified xsi:type="dcterms:W3CDTF">2021-03-26T16:12:00Z</dcterms:modified>
</cp:coreProperties>
</file>